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D16" w:rsidRPr="00A10B8B" w:rsidRDefault="006A7D16">
      <w:pPr>
        <w:rPr>
          <w:rFonts w:ascii="Comic Sans MS" w:hAnsi="Comic Sans MS"/>
          <w:sz w:val="28"/>
          <w:szCs w:val="28"/>
        </w:rPr>
      </w:pPr>
      <w:r w:rsidRPr="00A10B8B">
        <w:rPr>
          <w:rFonts w:ascii="Comic Sans MS" w:hAnsi="Comic Sans MS"/>
          <w:noProof/>
          <w:sz w:val="28"/>
          <w:szCs w:val="28"/>
          <w:lang w:eastAsia="en-GB"/>
        </w:rPr>
        <w:drawing>
          <wp:anchor distT="0" distB="0" distL="114300" distR="114300" simplePos="0" relativeHeight="251659264" behindDoc="0" locked="0" layoutInCell="1" allowOverlap="1" wp14:anchorId="0E2CFDCB" wp14:editId="6F10FD94">
            <wp:simplePos x="0" y="0"/>
            <wp:positionH relativeFrom="column">
              <wp:posOffset>4043680</wp:posOffset>
            </wp:positionH>
            <wp:positionV relativeFrom="paragraph">
              <wp:posOffset>-695960</wp:posOffset>
            </wp:positionV>
            <wp:extent cx="2297430" cy="1529715"/>
            <wp:effectExtent l="0" t="0" r="7620" b="0"/>
            <wp:wrapSquare wrapText="bothSides"/>
            <wp:docPr id="2" name="Picture 2" descr="http://4.bp.blogspot.com/-Ol4q78DRwnI/UIXxh0SvlkI/AAAAAAAAPe4/OQcDZn6CE4M/s320/spelling+c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Ol4q78DRwnI/UIXxh0SvlkI/AAAAAAAAPe4/OQcDZn6CE4M/s320/spelling+cub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7430" cy="1529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B8B">
        <w:rPr>
          <w:rFonts w:ascii="Comic Sans MS" w:hAnsi="Comic Sans MS"/>
          <w:sz w:val="28"/>
          <w:szCs w:val="28"/>
        </w:rPr>
        <w:t xml:space="preserve">Below is a list of possible ideas to ensure that we keep </w:t>
      </w:r>
      <w:r w:rsidR="00913958">
        <w:rPr>
          <w:rFonts w:ascii="Comic Sans MS" w:hAnsi="Comic Sans MS"/>
          <w:sz w:val="28"/>
          <w:szCs w:val="28"/>
        </w:rPr>
        <w:t xml:space="preserve">the teaching and learning of spellings </w:t>
      </w:r>
      <w:r w:rsidRPr="00A10B8B">
        <w:rPr>
          <w:rFonts w:ascii="Comic Sans MS" w:hAnsi="Comic Sans MS"/>
          <w:sz w:val="28"/>
          <w:szCs w:val="28"/>
        </w:rPr>
        <w:t>exciting and engaging:</w:t>
      </w:r>
    </w:p>
    <w:p w:rsidR="006A7D16" w:rsidRPr="00A10B8B" w:rsidRDefault="00913958" w:rsidP="006A7D16">
      <w:pPr>
        <w:pStyle w:val="ListParagraph"/>
        <w:numPr>
          <w:ilvl w:val="0"/>
          <w:numId w:val="1"/>
        </w:numPr>
        <w:rPr>
          <w:rFonts w:ascii="Comic Sans MS" w:hAnsi="Comic Sans MS"/>
          <w:sz w:val="28"/>
          <w:szCs w:val="28"/>
        </w:rPr>
      </w:pPr>
      <w:r>
        <w:rPr>
          <w:rFonts w:ascii="Comic Sans MS" w:hAnsi="Comic Sans MS"/>
          <w:sz w:val="28"/>
          <w:szCs w:val="28"/>
        </w:rPr>
        <w:t>Online</w:t>
      </w:r>
      <w:r w:rsidR="006A7D16" w:rsidRPr="00A10B8B">
        <w:rPr>
          <w:rFonts w:ascii="Comic Sans MS" w:hAnsi="Comic Sans MS"/>
          <w:sz w:val="28"/>
          <w:szCs w:val="28"/>
        </w:rPr>
        <w:t xml:space="preserve"> games and activities</w:t>
      </w:r>
    </w:p>
    <w:p w:rsidR="006A7D16" w:rsidRPr="00A10B8B" w:rsidRDefault="006A7D16" w:rsidP="006A7D16">
      <w:pPr>
        <w:pStyle w:val="ListParagraph"/>
        <w:numPr>
          <w:ilvl w:val="0"/>
          <w:numId w:val="1"/>
        </w:numPr>
        <w:rPr>
          <w:rFonts w:ascii="Comic Sans MS" w:hAnsi="Comic Sans MS"/>
          <w:sz w:val="28"/>
          <w:szCs w:val="28"/>
        </w:rPr>
      </w:pPr>
      <w:r w:rsidRPr="00A10B8B">
        <w:rPr>
          <w:rFonts w:ascii="Comic Sans MS" w:hAnsi="Comic Sans MS"/>
          <w:sz w:val="28"/>
          <w:szCs w:val="28"/>
        </w:rPr>
        <w:t>Putting spellings into sentences</w:t>
      </w:r>
      <w:r w:rsidR="00913958">
        <w:rPr>
          <w:rFonts w:ascii="Comic Sans MS" w:hAnsi="Comic Sans MS"/>
          <w:sz w:val="28"/>
          <w:szCs w:val="28"/>
        </w:rPr>
        <w:t xml:space="preserve"> using fancy pens</w:t>
      </w:r>
    </w:p>
    <w:p w:rsidR="006A7D16" w:rsidRPr="00A10B8B" w:rsidRDefault="009A2138" w:rsidP="006A7D16">
      <w:pPr>
        <w:pStyle w:val="ListParagraph"/>
        <w:numPr>
          <w:ilvl w:val="0"/>
          <w:numId w:val="1"/>
        </w:numPr>
        <w:rPr>
          <w:rFonts w:ascii="Comic Sans MS" w:hAnsi="Comic Sans MS"/>
          <w:sz w:val="28"/>
          <w:szCs w:val="28"/>
        </w:rPr>
      </w:pPr>
      <w:r w:rsidRPr="00A10B8B">
        <w:rPr>
          <w:rFonts w:ascii="Comic Sans MS" w:hAnsi="Comic Sans MS"/>
          <w:noProof/>
          <w:sz w:val="28"/>
          <w:szCs w:val="28"/>
          <w:lang w:eastAsia="en-GB"/>
        </w:rPr>
        <w:drawing>
          <wp:anchor distT="0" distB="0" distL="114300" distR="114300" simplePos="0" relativeHeight="251660288" behindDoc="0" locked="0" layoutInCell="1" allowOverlap="1" wp14:anchorId="0DDA2A9F" wp14:editId="05A1E035">
            <wp:simplePos x="0" y="0"/>
            <wp:positionH relativeFrom="column">
              <wp:posOffset>3558540</wp:posOffset>
            </wp:positionH>
            <wp:positionV relativeFrom="paragraph">
              <wp:posOffset>173990</wp:posOffset>
            </wp:positionV>
            <wp:extent cx="2496185" cy="1720850"/>
            <wp:effectExtent l="0" t="0" r="0" b="0"/>
            <wp:wrapSquare wrapText="bothSides"/>
            <wp:docPr id="3" name="Picture 3" descr="http://4.bp.blogspot.com/-YRTz18CRLdo/UINbCFZaNvI/AAAAAAAAPXE/9VGt096vNGY/s320/spelling+dry+er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YRTz18CRLdo/UINbCFZaNvI/AAAAAAAAPXE/9VGt096vNGY/s320/spelling+dry+era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6185" cy="172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D16" w:rsidRPr="00A10B8B">
        <w:rPr>
          <w:rFonts w:ascii="Comic Sans MS" w:hAnsi="Comic Sans MS"/>
          <w:sz w:val="28"/>
          <w:szCs w:val="28"/>
        </w:rPr>
        <w:t xml:space="preserve">Sorting words </w:t>
      </w:r>
      <w:r w:rsidR="00913958">
        <w:rPr>
          <w:rFonts w:ascii="Comic Sans MS" w:hAnsi="Comic Sans MS"/>
          <w:sz w:val="28"/>
          <w:szCs w:val="28"/>
        </w:rPr>
        <w:t xml:space="preserve">that follow a particular spelling rule </w:t>
      </w:r>
      <w:r w:rsidR="006A7D16" w:rsidRPr="00A10B8B">
        <w:rPr>
          <w:rFonts w:ascii="Comic Sans MS" w:hAnsi="Comic Sans MS"/>
          <w:sz w:val="28"/>
          <w:szCs w:val="28"/>
        </w:rPr>
        <w:t xml:space="preserve">into hoops </w:t>
      </w:r>
    </w:p>
    <w:p w:rsidR="006A7D16" w:rsidRPr="00A10B8B" w:rsidRDefault="006A7D16" w:rsidP="006A7D16">
      <w:pPr>
        <w:pStyle w:val="ListParagraph"/>
        <w:numPr>
          <w:ilvl w:val="0"/>
          <w:numId w:val="1"/>
        </w:numPr>
        <w:rPr>
          <w:rFonts w:ascii="Comic Sans MS" w:hAnsi="Comic Sans MS"/>
          <w:sz w:val="28"/>
          <w:szCs w:val="28"/>
        </w:rPr>
      </w:pPr>
      <w:r w:rsidRPr="00A10B8B">
        <w:rPr>
          <w:rFonts w:ascii="Comic Sans MS" w:hAnsi="Comic Sans MS"/>
          <w:sz w:val="28"/>
          <w:szCs w:val="28"/>
        </w:rPr>
        <w:t>A quiz</w:t>
      </w:r>
    </w:p>
    <w:p w:rsidR="006A7D16" w:rsidRPr="00A10B8B" w:rsidRDefault="006A7D16" w:rsidP="006A7D16">
      <w:pPr>
        <w:pStyle w:val="ListParagraph"/>
        <w:numPr>
          <w:ilvl w:val="0"/>
          <w:numId w:val="1"/>
        </w:numPr>
        <w:rPr>
          <w:rFonts w:ascii="Comic Sans MS" w:hAnsi="Comic Sans MS"/>
          <w:sz w:val="28"/>
          <w:szCs w:val="28"/>
        </w:rPr>
      </w:pPr>
      <w:r w:rsidRPr="00A10B8B">
        <w:rPr>
          <w:rFonts w:ascii="Comic Sans MS" w:hAnsi="Comic Sans MS"/>
          <w:sz w:val="28"/>
          <w:szCs w:val="28"/>
        </w:rPr>
        <w:t>Using felt tips and large paper</w:t>
      </w:r>
      <w:r w:rsidR="00913958">
        <w:rPr>
          <w:rFonts w:ascii="Comic Sans MS" w:hAnsi="Comic Sans MS"/>
          <w:sz w:val="28"/>
          <w:szCs w:val="28"/>
        </w:rPr>
        <w:t xml:space="preserve"> to write sentences together</w:t>
      </w:r>
    </w:p>
    <w:p w:rsidR="006A7D16" w:rsidRPr="00A10B8B" w:rsidRDefault="006A7D16" w:rsidP="006A7D16">
      <w:pPr>
        <w:pStyle w:val="ListParagraph"/>
        <w:numPr>
          <w:ilvl w:val="0"/>
          <w:numId w:val="1"/>
        </w:numPr>
        <w:rPr>
          <w:rFonts w:ascii="Comic Sans MS" w:hAnsi="Comic Sans MS"/>
          <w:sz w:val="28"/>
          <w:szCs w:val="28"/>
        </w:rPr>
      </w:pPr>
      <w:r w:rsidRPr="00A10B8B">
        <w:rPr>
          <w:rFonts w:ascii="Comic Sans MS" w:hAnsi="Comic Sans MS"/>
          <w:sz w:val="28"/>
          <w:szCs w:val="28"/>
        </w:rPr>
        <w:t xml:space="preserve">Countdown conundrum </w:t>
      </w:r>
    </w:p>
    <w:p w:rsidR="006A7D16" w:rsidRPr="00A10B8B" w:rsidRDefault="006A7D16" w:rsidP="006A7D16">
      <w:pPr>
        <w:pStyle w:val="ListParagraph"/>
        <w:numPr>
          <w:ilvl w:val="0"/>
          <w:numId w:val="1"/>
        </w:numPr>
        <w:rPr>
          <w:rFonts w:ascii="Comic Sans MS" w:hAnsi="Comic Sans MS"/>
          <w:sz w:val="28"/>
          <w:szCs w:val="28"/>
        </w:rPr>
      </w:pPr>
      <w:r w:rsidRPr="00A10B8B">
        <w:rPr>
          <w:rFonts w:ascii="Comic Sans MS" w:hAnsi="Comic Sans MS"/>
          <w:sz w:val="28"/>
          <w:szCs w:val="28"/>
        </w:rPr>
        <w:t xml:space="preserve">Use of </w:t>
      </w:r>
      <w:r w:rsidR="00913958">
        <w:rPr>
          <w:rFonts w:ascii="Comic Sans MS" w:hAnsi="Comic Sans MS"/>
          <w:sz w:val="28"/>
          <w:szCs w:val="28"/>
        </w:rPr>
        <w:t xml:space="preserve">a </w:t>
      </w:r>
      <w:r w:rsidRPr="00A10B8B">
        <w:rPr>
          <w:rFonts w:ascii="Comic Sans MS" w:hAnsi="Comic Sans MS"/>
          <w:sz w:val="28"/>
          <w:szCs w:val="28"/>
        </w:rPr>
        <w:t xml:space="preserve">thesaurus and </w:t>
      </w:r>
      <w:r w:rsidR="00913958">
        <w:rPr>
          <w:rFonts w:ascii="Comic Sans MS" w:hAnsi="Comic Sans MS"/>
          <w:sz w:val="28"/>
          <w:szCs w:val="28"/>
        </w:rPr>
        <w:t xml:space="preserve">a </w:t>
      </w:r>
      <w:r w:rsidRPr="00A10B8B">
        <w:rPr>
          <w:rFonts w:ascii="Comic Sans MS" w:hAnsi="Comic Sans MS"/>
          <w:sz w:val="28"/>
          <w:szCs w:val="28"/>
        </w:rPr>
        <w:t>dictionary</w:t>
      </w:r>
      <w:r w:rsidR="00913958">
        <w:rPr>
          <w:rFonts w:ascii="Comic Sans MS" w:hAnsi="Comic Sans MS"/>
          <w:sz w:val="28"/>
          <w:szCs w:val="28"/>
        </w:rPr>
        <w:t xml:space="preserve"> </w:t>
      </w:r>
      <w:r w:rsidR="00913958" w:rsidRPr="00913958">
        <w:rPr>
          <w:rFonts w:ascii="Comic Sans MS" w:hAnsi="Comic Sans MS"/>
          <w:i/>
          <w:sz w:val="28"/>
          <w:szCs w:val="28"/>
        </w:rPr>
        <w:t>(There is no point children learning to spell words if they have no idea of their meaning)</w:t>
      </w:r>
    </w:p>
    <w:p w:rsidR="006A7D16" w:rsidRPr="00A10B8B" w:rsidRDefault="006A7D16" w:rsidP="006A7D16">
      <w:pPr>
        <w:pStyle w:val="ListParagraph"/>
        <w:numPr>
          <w:ilvl w:val="0"/>
          <w:numId w:val="1"/>
        </w:numPr>
        <w:rPr>
          <w:rFonts w:ascii="Comic Sans MS" w:hAnsi="Comic Sans MS"/>
          <w:sz w:val="28"/>
          <w:szCs w:val="28"/>
        </w:rPr>
      </w:pPr>
      <w:r w:rsidRPr="00A10B8B">
        <w:rPr>
          <w:rFonts w:ascii="Comic Sans MS" w:hAnsi="Comic Sans MS"/>
          <w:sz w:val="28"/>
          <w:szCs w:val="28"/>
        </w:rPr>
        <w:t>How many other ways to say ………………………?</w:t>
      </w:r>
    </w:p>
    <w:p w:rsidR="006A7D16" w:rsidRPr="00A10B8B" w:rsidRDefault="006A7D16" w:rsidP="006A7D16">
      <w:pPr>
        <w:pStyle w:val="ListParagraph"/>
        <w:numPr>
          <w:ilvl w:val="0"/>
          <w:numId w:val="1"/>
        </w:numPr>
        <w:rPr>
          <w:rFonts w:ascii="Comic Sans MS" w:hAnsi="Comic Sans MS"/>
          <w:sz w:val="28"/>
          <w:szCs w:val="28"/>
        </w:rPr>
      </w:pPr>
      <w:r w:rsidRPr="00A10B8B">
        <w:rPr>
          <w:rFonts w:ascii="Comic Sans MS" w:hAnsi="Comic Sans MS"/>
          <w:sz w:val="28"/>
          <w:szCs w:val="28"/>
        </w:rPr>
        <w:t>Making words out of pipe cleaners</w:t>
      </w:r>
    </w:p>
    <w:p w:rsidR="006A7D16" w:rsidRPr="00A10B8B" w:rsidRDefault="006A7D16" w:rsidP="006A7D16">
      <w:pPr>
        <w:pStyle w:val="ListParagraph"/>
        <w:numPr>
          <w:ilvl w:val="0"/>
          <w:numId w:val="1"/>
        </w:numPr>
        <w:rPr>
          <w:rFonts w:ascii="Comic Sans MS" w:hAnsi="Comic Sans MS"/>
          <w:sz w:val="28"/>
          <w:szCs w:val="28"/>
        </w:rPr>
      </w:pPr>
      <w:r w:rsidRPr="00A10B8B">
        <w:rPr>
          <w:rFonts w:ascii="Comic Sans MS" w:hAnsi="Comic Sans MS"/>
          <w:sz w:val="28"/>
          <w:szCs w:val="28"/>
        </w:rPr>
        <w:t xml:space="preserve">Using </w:t>
      </w:r>
      <w:r w:rsidR="00913958">
        <w:rPr>
          <w:rFonts w:ascii="Comic Sans MS" w:hAnsi="Comic Sans MS"/>
          <w:sz w:val="28"/>
          <w:szCs w:val="28"/>
        </w:rPr>
        <w:t xml:space="preserve">magnetic </w:t>
      </w:r>
      <w:r w:rsidRPr="00A10B8B">
        <w:rPr>
          <w:rFonts w:ascii="Comic Sans MS" w:hAnsi="Comic Sans MS"/>
          <w:sz w:val="28"/>
          <w:szCs w:val="28"/>
        </w:rPr>
        <w:t>letter tiles to spell out words</w:t>
      </w:r>
    </w:p>
    <w:p w:rsidR="006A7D16" w:rsidRPr="00A10B8B" w:rsidRDefault="006A7D16" w:rsidP="006A7D16">
      <w:pPr>
        <w:pStyle w:val="ListParagraph"/>
        <w:numPr>
          <w:ilvl w:val="0"/>
          <w:numId w:val="1"/>
        </w:numPr>
        <w:rPr>
          <w:rFonts w:ascii="Comic Sans MS" w:hAnsi="Comic Sans MS"/>
          <w:sz w:val="28"/>
          <w:szCs w:val="28"/>
        </w:rPr>
      </w:pPr>
      <w:r w:rsidRPr="00A10B8B">
        <w:rPr>
          <w:rFonts w:ascii="Comic Sans MS" w:hAnsi="Comic Sans MS"/>
          <w:sz w:val="28"/>
          <w:szCs w:val="28"/>
        </w:rPr>
        <w:t>Playing scrabble</w:t>
      </w:r>
    </w:p>
    <w:p w:rsidR="006A7D16" w:rsidRPr="00A10B8B" w:rsidRDefault="00913958" w:rsidP="006A7D16">
      <w:pPr>
        <w:pStyle w:val="ListParagraph"/>
        <w:numPr>
          <w:ilvl w:val="0"/>
          <w:numId w:val="1"/>
        </w:numPr>
        <w:rPr>
          <w:rFonts w:ascii="Comic Sans MS" w:hAnsi="Comic Sans MS"/>
          <w:sz w:val="28"/>
          <w:szCs w:val="28"/>
        </w:rPr>
      </w:pPr>
      <w:bookmarkStart w:id="0" w:name="_GoBack"/>
      <w:r w:rsidRPr="00A10B8B">
        <w:rPr>
          <w:noProof/>
          <w:lang w:eastAsia="en-GB"/>
        </w:rPr>
        <w:drawing>
          <wp:anchor distT="0" distB="0" distL="114300" distR="114300" simplePos="0" relativeHeight="251658240" behindDoc="0" locked="0" layoutInCell="1" allowOverlap="1" wp14:anchorId="28B69409" wp14:editId="7F59EE57">
            <wp:simplePos x="0" y="0"/>
            <wp:positionH relativeFrom="column">
              <wp:posOffset>4681220</wp:posOffset>
            </wp:positionH>
            <wp:positionV relativeFrom="paragraph">
              <wp:posOffset>487680</wp:posOffset>
            </wp:positionV>
            <wp:extent cx="1442085" cy="960755"/>
            <wp:effectExtent l="95250" t="152400" r="100965" b="144145"/>
            <wp:wrapSquare wrapText="bothSides"/>
            <wp:docPr id="1" name="Picture 1" descr="http://3.bp.blogspot.com/-jwVYyCCT4lk/UIXpl9ak9zI/AAAAAAAAPdM/hAzJxSxMicE/s1600/spelling+pipe+cleaner+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jwVYyCCT4lk/UIXpl9ak9zI/AAAAAAAAPdM/hAzJxSxMicE/s1600/spelling+pipe+cleaner+word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744135">
                      <a:off x="0" y="0"/>
                      <a:ext cx="1442085" cy="9607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Comic Sans MS" w:hAnsi="Comic Sans MS"/>
          <w:sz w:val="28"/>
          <w:szCs w:val="28"/>
        </w:rPr>
        <w:t xml:space="preserve">Using chalks outside on the drive/in the garden </w:t>
      </w:r>
    </w:p>
    <w:p w:rsidR="006A7D16" w:rsidRPr="00A10B8B" w:rsidRDefault="009A2138" w:rsidP="006A7D16">
      <w:pPr>
        <w:pStyle w:val="ListParagraph"/>
        <w:numPr>
          <w:ilvl w:val="0"/>
          <w:numId w:val="1"/>
        </w:numPr>
        <w:rPr>
          <w:rFonts w:ascii="Comic Sans MS" w:hAnsi="Comic Sans MS"/>
          <w:sz w:val="28"/>
          <w:szCs w:val="28"/>
        </w:rPr>
      </w:pPr>
      <w:r w:rsidRPr="00A10B8B">
        <w:rPr>
          <w:rFonts w:ascii="Comic Sans MS" w:hAnsi="Comic Sans MS"/>
          <w:sz w:val="28"/>
          <w:szCs w:val="28"/>
        </w:rPr>
        <w:t>Can children spot the odd one out?</w:t>
      </w:r>
    </w:p>
    <w:p w:rsidR="009A2138" w:rsidRPr="00A10B8B" w:rsidRDefault="009A2138" w:rsidP="006A7D16">
      <w:pPr>
        <w:pStyle w:val="ListParagraph"/>
        <w:numPr>
          <w:ilvl w:val="0"/>
          <w:numId w:val="1"/>
        </w:numPr>
        <w:rPr>
          <w:rFonts w:ascii="Comic Sans MS" w:hAnsi="Comic Sans MS"/>
          <w:sz w:val="28"/>
          <w:szCs w:val="28"/>
        </w:rPr>
      </w:pPr>
      <w:r w:rsidRPr="00A10B8B">
        <w:rPr>
          <w:rFonts w:ascii="Comic Sans MS" w:hAnsi="Comic Sans MS"/>
          <w:sz w:val="28"/>
          <w:szCs w:val="28"/>
        </w:rPr>
        <w:t>Using laptops</w:t>
      </w:r>
      <w:r w:rsidR="00913958">
        <w:rPr>
          <w:rFonts w:ascii="Comic Sans MS" w:hAnsi="Comic Sans MS"/>
          <w:sz w:val="28"/>
          <w:szCs w:val="28"/>
        </w:rPr>
        <w:t xml:space="preserve"> and </w:t>
      </w:r>
      <w:proofErr w:type="spellStart"/>
      <w:r w:rsidR="00913958">
        <w:rPr>
          <w:rFonts w:ascii="Comic Sans MS" w:hAnsi="Comic Sans MS"/>
          <w:sz w:val="28"/>
          <w:szCs w:val="28"/>
        </w:rPr>
        <w:t>Ipads</w:t>
      </w:r>
      <w:proofErr w:type="spellEnd"/>
      <w:r w:rsidR="00913958">
        <w:rPr>
          <w:rFonts w:ascii="Comic Sans MS" w:hAnsi="Comic Sans MS"/>
          <w:sz w:val="28"/>
          <w:szCs w:val="28"/>
        </w:rPr>
        <w:t xml:space="preserve"> </w:t>
      </w:r>
    </w:p>
    <w:p w:rsidR="009A2138" w:rsidRPr="00A10B8B" w:rsidRDefault="009A2138" w:rsidP="006A7D16">
      <w:pPr>
        <w:pStyle w:val="ListParagraph"/>
        <w:numPr>
          <w:ilvl w:val="0"/>
          <w:numId w:val="1"/>
        </w:numPr>
        <w:rPr>
          <w:rFonts w:ascii="Comic Sans MS" w:hAnsi="Comic Sans MS"/>
          <w:sz w:val="28"/>
          <w:szCs w:val="28"/>
        </w:rPr>
      </w:pPr>
      <w:r w:rsidRPr="00A10B8B">
        <w:rPr>
          <w:rFonts w:ascii="Comic Sans MS" w:hAnsi="Comic Sans MS"/>
          <w:sz w:val="28"/>
          <w:szCs w:val="28"/>
        </w:rPr>
        <w:t>What is the missing letter/s?</w:t>
      </w:r>
    </w:p>
    <w:p w:rsidR="009A2138" w:rsidRPr="00A10B8B" w:rsidRDefault="009A2138" w:rsidP="006A7D16">
      <w:pPr>
        <w:pStyle w:val="ListParagraph"/>
        <w:numPr>
          <w:ilvl w:val="0"/>
          <w:numId w:val="1"/>
        </w:numPr>
        <w:rPr>
          <w:rFonts w:ascii="Comic Sans MS" w:hAnsi="Comic Sans MS"/>
          <w:sz w:val="28"/>
          <w:szCs w:val="28"/>
        </w:rPr>
      </w:pPr>
      <w:r w:rsidRPr="00A10B8B">
        <w:rPr>
          <w:rFonts w:ascii="Comic Sans MS" w:hAnsi="Comic Sans MS"/>
          <w:sz w:val="28"/>
          <w:szCs w:val="28"/>
        </w:rPr>
        <w:t>Hangman</w:t>
      </w:r>
    </w:p>
    <w:p w:rsidR="009A2138" w:rsidRPr="00A10B8B" w:rsidRDefault="009A2138" w:rsidP="006A7D16">
      <w:pPr>
        <w:pStyle w:val="ListParagraph"/>
        <w:numPr>
          <w:ilvl w:val="0"/>
          <w:numId w:val="1"/>
        </w:numPr>
        <w:rPr>
          <w:rFonts w:ascii="Comic Sans MS" w:hAnsi="Comic Sans MS"/>
          <w:sz w:val="28"/>
          <w:szCs w:val="28"/>
        </w:rPr>
      </w:pPr>
      <w:r w:rsidRPr="00A10B8B">
        <w:rPr>
          <w:rFonts w:ascii="Comic Sans MS" w:hAnsi="Comic Sans MS"/>
          <w:sz w:val="28"/>
          <w:szCs w:val="28"/>
        </w:rPr>
        <w:t>Throwing the bean-bag – can you spell……………..?</w:t>
      </w:r>
    </w:p>
    <w:p w:rsidR="009A2138" w:rsidRDefault="009A2138" w:rsidP="006A7D16">
      <w:pPr>
        <w:pStyle w:val="ListParagraph"/>
        <w:numPr>
          <w:ilvl w:val="0"/>
          <w:numId w:val="1"/>
        </w:numPr>
        <w:rPr>
          <w:rFonts w:ascii="Comic Sans MS" w:hAnsi="Comic Sans MS"/>
          <w:sz w:val="28"/>
          <w:szCs w:val="28"/>
        </w:rPr>
      </w:pPr>
      <w:r w:rsidRPr="00A10B8B">
        <w:rPr>
          <w:rFonts w:ascii="Comic Sans MS" w:hAnsi="Comic Sans MS"/>
          <w:sz w:val="28"/>
          <w:szCs w:val="28"/>
        </w:rPr>
        <w:t>Crosswords/word searches</w:t>
      </w:r>
    </w:p>
    <w:p w:rsidR="00A56605" w:rsidRDefault="00A56605" w:rsidP="006A7D16">
      <w:pPr>
        <w:pStyle w:val="ListParagraph"/>
        <w:numPr>
          <w:ilvl w:val="0"/>
          <w:numId w:val="1"/>
        </w:numPr>
        <w:rPr>
          <w:rFonts w:ascii="Comic Sans MS" w:hAnsi="Comic Sans MS"/>
          <w:sz w:val="28"/>
          <w:szCs w:val="28"/>
        </w:rPr>
      </w:pPr>
      <w:r>
        <w:rPr>
          <w:rFonts w:ascii="Comic Sans MS" w:hAnsi="Comic Sans MS"/>
          <w:sz w:val="28"/>
          <w:szCs w:val="28"/>
        </w:rPr>
        <w:t>Writing in a sand tray or wet corn flour.</w:t>
      </w:r>
    </w:p>
    <w:p w:rsidR="00913958" w:rsidRDefault="00913958" w:rsidP="00913958">
      <w:pPr>
        <w:pStyle w:val="ListParagraph"/>
        <w:numPr>
          <w:ilvl w:val="0"/>
          <w:numId w:val="1"/>
        </w:numPr>
        <w:rPr>
          <w:rFonts w:ascii="Comic Sans MS" w:hAnsi="Comic Sans MS"/>
          <w:sz w:val="28"/>
          <w:szCs w:val="28"/>
        </w:rPr>
      </w:pPr>
      <w:r>
        <w:rPr>
          <w:rFonts w:ascii="Comic Sans MS" w:hAnsi="Comic Sans MS"/>
          <w:sz w:val="28"/>
          <w:szCs w:val="28"/>
        </w:rPr>
        <w:t>Card games – If the adult picks a card with a particular word on, can the child spell this out-loud?  If so, they win the card!</w:t>
      </w:r>
    </w:p>
    <w:p w:rsidR="00913958" w:rsidRPr="00913958" w:rsidRDefault="00913958" w:rsidP="00913958">
      <w:pPr>
        <w:ind w:left="360"/>
        <w:rPr>
          <w:rFonts w:ascii="Comic Sans MS" w:hAnsi="Comic Sans MS"/>
          <w:sz w:val="28"/>
          <w:szCs w:val="28"/>
        </w:rPr>
      </w:pPr>
      <w:r>
        <w:rPr>
          <w:rFonts w:ascii="Comic Sans MS" w:hAnsi="Comic Sans MS"/>
          <w:sz w:val="28"/>
          <w:szCs w:val="28"/>
        </w:rPr>
        <w:t>Look out for the stay and learn sessions in KS1 for the opportunity to have a go at some of the activities mentioned.</w:t>
      </w:r>
    </w:p>
    <w:p w:rsidR="00A10B8B" w:rsidRPr="00913958" w:rsidRDefault="00A10B8B" w:rsidP="00913958">
      <w:pPr>
        <w:pStyle w:val="ListParagraph"/>
        <w:rPr>
          <w:rFonts w:ascii="Comic Sans MS" w:hAnsi="Comic Sans MS"/>
          <w:sz w:val="28"/>
          <w:szCs w:val="28"/>
        </w:rPr>
      </w:pPr>
    </w:p>
    <w:p w:rsidR="00A10B8B" w:rsidRDefault="00A10B8B" w:rsidP="009A2D2A">
      <w:pPr>
        <w:pStyle w:val="NoSpacing"/>
        <w:rPr>
          <w:rFonts w:ascii="Comic Sans MS" w:hAnsi="Comic Sans MS"/>
          <w:b/>
          <w:sz w:val="28"/>
          <w:szCs w:val="28"/>
          <w:u w:val="single"/>
        </w:rPr>
      </w:pPr>
    </w:p>
    <w:p w:rsidR="00A10B8B" w:rsidRDefault="00A10B8B" w:rsidP="009A2D2A">
      <w:pPr>
        <w:pStyle w:val="NoSpacing"/>
        <w:rPr>
          <w:rFonts w:ascii="Comic Sans MS" w:hAnsi="Comic Sans MS"/>
          <w:b/>
          <w:sz w:val="28"/>
          <w:szCs w:val="28"/>
          <w:u w:val="single"/>
        </w:rPr>
      </w:pPr>
    </w:p>
    <w:p w:rsidR="00A10B8B" w:rsidRDefault="00A10B8B" w:rsidP="009A2D2A">
      <w:pPr>
        <w:pStyle w:val="NoSpacing"/>
        <w:rPr>
          <w:rFonts w:ascii="Comic Sans MS" w:hAnsi="Comic Sans MS"/>
          <w:b/>
          <w:sz w:val="28"/>
          <w:szCs w:val="28"/>
          <w:u w:val="single"/>
        </w:rPr>
      </w:pPr>
    </w:p>
    <w:p w:rsidR="00A10B8B" w:rsidRDefault="00A10B8B" w:rsidP="009A2D2A">
      <w:pPr>
        <w:pStyle w:val="NoSpacing"/>
        <w:rPr>
          <w:rFonts w:ascii="Comic Sans MS" w:hAnsi="Comic Sans MS"/>
          <w:b/>
          <w:sz w:val="28"/>
          <w:szCs w:val="28"/>
          <w:u w:val="single"/>
        </w:rPr>
      </w:pPr>
    </w:p>
    <w:p w:rsidR="00A10B8B" w:rsidRDefault="00A10B8B" w:rsidP="009A2D2A">
      <w:pPr>
        <w:pStyle w:val="NoSpacing"/>
        <w:rPr>
          <w:rFonts w:ascii="Comic Sans MS" w:hAnsi="Comic Sans MS"/>
          <w:b/>
          <w:sz w:val="28"/>
          <w:szCs w:val="28"/>
          <w:u w:val="single"/>
        </w:rPr>
      </w:pPr>
    </w:p>
    <w:p w:rsidR="00A10B8B" w:rsidRDefault="00A10B8B" w:rsidP="009A2D2A">
      <w:pPr>
        <w:pStyle w:val="NoSpacing"/>
        <w:rPr>
          <w:rFonts w:ascii="Comic Sans MS" w:hAnsi="Comic Sans MS"/>
          <w:b/>
          <w:sz w:val="28"/>
          <w:szCs w:val="28"/>
          <w:u w:val="single"/>
        </w:rPr>
      </w:pPr>
    </w:p>
    <w:p w:rsidR="00A10B8B" w:rsidRDefault="00A10B8B" w:rsidP="009A2D2A">
      <w:pPr>
        <w:pStyle w:val="NoSpacing"/>
        <w:rPr>
          <w:rFonts w:ascii="Comic Sans MS" w:hAnsi="Comic Sans MS"/>
          <w:b/>
          <w:sz w:val="28"/>
          <w:szCs w:val="28"/>
          <w:u w:val="single"/>
        </w:rPr>
      </w:pPr>
    </w:p>
    <w:p w:rsidR="00A10B8B" w:rsidRDefault="00A10B8B" w:rsidP="009A2D2A">
      <w:pPr>
        <w:pStyle w:val="NoSpacing"/>
        <w:rPr>
          <w:rFonts w:ascii="Comic Sans MS" w:hAnsi="Comic Sans MS"/>
          <w:b/>
          <w:sz w:val="28"/>
          <w:szCs w:val="28"/>
          <w:u w:val="single"/>
        </w:rPr>
      </w:pPr>
    </w:p>
    <w:p w:rsidR="00C61480" w:rsidRDefault="00C61480" w:rsidP="009A2D2A">
      <w:pPr>
        <w:pStyle w:val="NoSpacing"/>
        <w:rPr>
          <w:rFonts w:ascii="Comic Sans MS" w:hAnsi="Comic Sans MS"/>
          <w:b/>
          <w:sz w:val="28"/>
          <w:szCs w:val="28"/>
          <w:u w:val="single"/>
        </w:rPr>
      </w:pPr>
    </w:p>
    <w:p w:rsidR="009A2D2A" w:rsidRPr="00A10B8B" w:rsidRDefault="009A2D2A" w:rsidP="009A2D2A">
      <w:pPr>
        <w:pStyle w:val="NoSpacing"/>
        <w:rPr>
          <w:rFonts w:ascii="Comic Sans MS" w:hAnsi="Comic Sans MS"/>
          <w:b/>
          <w:sz w:val="28"/>
          <w:szCs w:val="28"/>
          <w:u w:val="single"/>
        </w:rPr>
      </w:pPr>
      <w:r w:rsidRPr="00A10B8B">
        <w:rPr>
          <w:rFonts w:ascii="Comic Sans MS" w:hAnsi="Comic Sans MS"/>
          <w:b/>
          <w:sz w:val="28"/>
          <w:szCs w:val="28"/>
          <w:u w:val="single"/>
        </w:rPr>
        <w:t>Whole School Spelling</w:t>
      </w:r>
    </w:p>
    <w:p w:rsidR="009A2D2A" w:rsidRPr="00A10B8B" w:rsidRDefault="009A2D2A" w:rsidP="009A2D2A">
      <w:pPr>
        <w:pStyle w:val="NoSpacing"/>
        <w:rPr>
          <w:rFonts w:ascii="Comic Sans MS" w:hAnsi="Comic Sans MS"/>
          <w:b/>
          <w:sz w:val="28"/>
          <w:szCs w:val="28"/>
          <w:u w:val="single"/>
        </w:rPr>
      </w:pPr>
    </w:p>
    <w:p w:rsidR="009A2D2A" w:rsidRPr="00A10B8B" w:rsidRDefault="009A2D2A" w:rsidP="009A2D2A">
      <w:pPr>
        <w:pStyle w:val="NoSpacing"/>
        <w:rPr>
          <w:rFonts w:ascii="Comic Sans MS" w:hAnsi="Comic Sans MS"/>
          <w:b/>
          <w:sz w:val="28"/>
          <w:szCs w:val="28"/>
          <w:u w:val="single"/>
        </w:rPr>
      </w:pPr>
      <w:r w:rsidRPr="00A10B8B">
        <w:rPr>
          <w:rFonts w:ascii="Comic Sans MS" w:hAnsi="Comic Sans MS"/>
          <w:b/>
          <w:sz w:val="28"/>
          <w:szCs w:val="28"/>
          <w:u w:val="single"/>
        </w:rPr>
        <w:t>Foundation Stage</w:t>
      </w:r>
      <w:r w:rsidR="00B91B99" w:rsidRPr="00A10B8B">
        <w:rPr>
          <w:rFonts w:ascii="Comic Sans MS" w:hAnsi="Comic Sans MS"/>
          <w:b/>
          <w:sz w:val="28"/>
          <w:szCs w:val="28"/>
          <w:u w:val="single"/>
        </w:rPr>
        <w:t xml:space="preserve"> 2</w:t>
      </w:r>
    </w:p>
    <w:p w:rsidR="00135F89" w:rsidRPr="00A10B8B" w:rsidRDefault="00135F89" w:rsidP="009A2D2A">
      <w:pPr>
        <w:pStyle w:val="NoSpacing"/>
        <w:rPr>
          <w:rFonts w:ascii="Comic Sans MS" w:hAnsi="Comic Sans MS"/>
          <w:sz w:val="28"/>
          <w:szCs w:val="28"/>
        </w:rPr>
      </w:pPr>
      <w:r w:rsidRPr="00A10B8B">
        <w:rPr>
          <w:rFonts w:ascii="Comic Sans MS" w:hAnsi="Comic Sans MS"/>
          <w:sz w:val="28"/>
          <w:szCs w:val="28"/>
        </w:rPr>
        <w:t xml:space="preserve">Foundation </w:t>
      </w:r>
      <w:r w:rsidR="00B91B99" w:rsidRPr="00A10B8B">
        <w:rPr>
          <w:rFonts w:ascii="Comic Sans MS" w:hAnsi="Comic Sans MS"/>
          <w:sz w:val="28"/>
          <w:szCs w:val="28"/>
        </w:rPr>
        <w:t xml:space="preserve">2 </w:t>
      </w:r>
      <w:r w:rsidRPr="00A10B8B">
        <w:rPr>
          <w:rFonts w:ascii="Comic Sans MS" w:hAnsi="Comic Sans MS"/>
          <w:sz w:val="28"/>
          <w:szCs w:val="28"/>
        </w:rPr>
        <w:t xml:space="preserve">children will remain in their own classes for the first term, however when reviewing the KS1 spelling sets and updating groups, these children will then be added and FS teachers will take </w:t>
      </w:r>
      <w:proofErr w:type="gramStart"/>
      <w:r w:rsidRPr="00A10B8B">
        <w:rPr>
          <w:rFonts w:ascii="Comic Sans MS" w:hAnsi="Comic Sans MS"/>
          <w:sz w:val="28"/>
          <w:szCs w:val="28"/>
        </w:rPr>
        <w:t>responsibility</w:t>
      </w:r>
      <w:proofErr w:type="gramEnd"/>
      <w:r w:rsidRPr="00A10B8B">
        <w:rPr>
          <w:rFonts w:ascii="Comic Sans MS" w:hAnsi="Comic Sans MS"/>
          <w:sz w:val="28"/>
          <w:szCs w:val="28"/>
        </w:rPr>
        <w:t xml:space="preserve"> for a grou</w:t>
      </w:r>
      <w:r w:rsidR="00B91B99" w:rsidRPr="00A10B8B">
        <w:rPr>
          <w:rFonts w:ascii="Comic Sans MS" w:hAnsi="Comic Sans MS"/>
          <w:sz w:val="28"/>
          <w:szCs w:val="28"/>
        </w:rPr>
        <w:t>p (possibly working with the earlier phase</w:t>
      </w:r>
      <w:r w:rsidRPr="00A10B8B">
        <w:rPr>
          <w:rFonts w:ascii="Comic Sans MS" w:hAnsi="Comic Sans MS"/>
          <w:sz w:val="28"/>
          <w:szCs w:val="28"/>
        </w:rPr>
        <w:t>s).</w:t>
      </w:r>
    </w:p>
    <w:p w:rsidR="00135F89" w:rsidRPr="00A10B8B" w:rsidRDefault="00135F89" w:rsidP="009A2D2A">
      <w:pPr>
        <w:pStyle w:val="NoSpacing"/>
        <w:rPr>
          <w:rFonts w:ascii="Comic Sans MS" w:hAnsi="Comic Sans MS"/>
          <w:sz w:val="28"/>
          <w:szCs w:val="28"/>
        </w:rPr>
      </w:pPr>
      <w:r w:rsidRPr="00A10B8B">
        <w:rPr>
          <w:rFonts w:ascii="Comic Sans MS" w:hAnsi="Comic Sans MS"/>
          <w:sz w:val="28"/>
          <w:szCs w:val="28"/>
        </w:rPr>
        <w:t>Look, cover, write, check sheets will be sent home with Foundation children if they can write – we need to be raising the expectation.  You may only send 1 or 2 words, but when possible, they need to be having a go.</w:t>
      </w:r>
    </w:p>
    <w:p w:rsidR="00135F89" w:rsidRPr="00A10B8B" w:rsidRDefault="00135F89" w:rsidP="009A2D2A">
      <w:pPr>
        <w:pStyle w:val="NoSpacing"/>
        <w:rPr>
          <w:rFonts w:ascii="Comic Sans MS" w:hAnsi="Comic Sans MS"/>
          <w:b/>
          <w:sz w:val="28"/>
          <w:szCs w:val="28"/>
          <w:u w:val="single"/>
        </w:rPr>
      </w:pPr>
    </w:p>
    <w:p w:rsidR="00135F89" w:rsidRPr="00A10B8B" w:rsidRDefault="00135F89" w:rsidP="009A2D2A">
      <w:pPr>
        <w:pStyle w:val="NoSpacing"/>
        <w:rPr>
          <w:rFonts w:ascii="Comic Sans MS" w:hAnsi="Comic Sans MS"/>
          <w:b/>
          <w:sz w:val="28"/>
          <w:szCs w:val="28"/>
          <w:u w:val="single"/>
        </w:rPr>
      </w:pPr>
    </w:p>
    <w:p w:rsidR="00A128D6" w:rsidRPr="00A10B8B" w:rsidRDefault="009A2D2A" w:rsidP="00A128D6">
      <w:pPr>
        <w:pStyle w:val="NoSpacing"/>
        <w:rPr>
          <w:rFonts w:ascii="Comic Sans MS" w:hAnsi="Comic Sans MS"/>
          <w:b/>
          <w:sz w:val="28"/>
          <w:szCs w:val="28"/>
          <w:u w:val="single"/>
        </w:rPr>
      </w:pPr>
      <w:r w:rsidRPr="00A10B8B">
        <w:rPr>
          <w:rFonts w:ascii="Comic Sans MS" w:hAnsi="Comic Sans MS"/>
          <w:b/>
          <w:sz w:val="28"/>
          <w:szCs w:val="28"/>
          <w:u w:val="single"/>
        </w:rPr>
        <w:t>Key Stage 1</w:t>
      </w:r>
    </w:p>
    <w:p w:rsidR="00A128D6" w:rsidRPr="00A10B8B" w:rsidRDefault="00A128D6" w:rsidP="00A128D6">
      <w:pPr>
        <w:pStyle w:val="NoSpacing"/>
        <w:rPr>
          <w:rFonts w:ascii="Comic Sans MS" w:hAnsi="Comic Sans MS"/>
          <w:sz w:val="28"/>
          <w:szCs w:val="28"/>
        </w:rPr>
      </w:pPr>
      <w:r w:rsidRPr="00A10B8B">
        <w:rPr>
          <w:rFonts w:ascii="Comic Sans MS" w:hAnsi="Comic Sans MS"/>
          <w:sz w:val="28"/>
          <w:szCs w:val="28"/>
        </w:rPr>
        <w:t xml:space="preserve">In Key Stage 1, we are going to introduce streaming from the third week in September so by this time, you need to have begun to group your children based on assessment data, phonics screening results and observations.  </w:t>
      </w:r>
      <w:r w:rsidR="00B91B99" w:rsidRPr="00A10B8B">
        <w:rPr>
          <w:rFonts w:ascii="Comic Sans MS" w:hAnsi="Comic Sans MS"/>
          <w:sz w:val="28"/>
          <w:szCs w:val="28"/>
        </w:rPr>
        <w:t>No-one will question your rationale here.  Follow your instincts and use your data.</w:t>
      </w:r>
    </w:p>
    <w:p w:rsidR="00A128D6" w:rsidRPr="00A10B8B" w:rsidRDefault="00A128D6" w:rsidP="00A128D6">
      <w:pPr>
        <w:pStyle w:val="NoSpacing"/>
        <w:rPr>
          <w:rFonts w:ascii="Comic Sans MS" w:hAnsi="Comic Sans MS"/>
          <w:sz w:val="28"/>
          <w:szCs w:val="28"/>
        </w:rPr>
      </w:pPr>
      <w:r w:rsidRPr="00A10B8B">
        <w:rPr>
          <w:rFonts w:ascii="Comic Sans MS" w:hAnsi="Comic Sans MS"/>
          <w:sz w:val="28"/>
          <w:szCs w:val="28"/>
        </w:rPr>
        <w:t>The time table has been changed in order to allow for the</w:t>
      </w:r>
      <w:r w:rsidR="00135F89" w:rsidRPr="00A10B8B">
        <w:rPr>
          <w:rFonts w:ascii="Comic Sans MS" w:hAnsi="Comic Sans MS"/>
          <w:sz w:val="28"/>
          <w:szCs w:val="28"/>
        </w:rPr>
        <w:t xml:space="preserve"> 4</w:t>
      </w:r>
      <w:r w:rsidRPr="00A10B8B">
        <w:rPr>
          <w:rFonts w:ascii="Comic Sans MS" w:hAnsi="Comic Sans MS"/>
          <w:sz w:val="28"/>
          <w:szCs w:val="28"/>
        </w:rPr>
        <w:t xml:space="preserve"> teaching sessions and then a slightly longer session</w:t>
      </w:r>
      <w:r w:rsidR="00135F89" w:rsidRPr="00A10B8B">
        <w:rPr>
          <w:rFonts w:ascii="Comic Sans MS" w:hAnsi="Comic Sans MS"/>
          <w:sz w:val="28"/>
          <w:szCs w:val="28"/>
        </w:rPr>
        <w:t xml:space="preserve"> on a Friday</w:t>
      </w:r>
      <w:r w:rsidRPr="00A10B8B">
        <w:rPr>
          <w:rFonts w:ascii="Comic Sans MS" w:hAnsi="Comic Sans MS"/>
          <w:sz w:val="28"/>
          <w:szCs w:val="28"/>
        </w:rPr>
        <w:t xml:space="preserve"> to allow for a spelling test.</w:t>
      </w:r>
    </w:p>
    <w:p w:rsidR="00135F89" w:rsidRPr="00A10B8B" w:rsidRDefault="00135F89" w:rsidP="00A128D6">
      <w:pPr>
        <w:pStyle w:val="NoSpacing"/>
        <w:rPr>
          <w:rFonts w:ascii="Comic Sans MS" w:hAnsi="Comic Sans MS"/>
          <w:sz w:val="28"/>
          <w:szCs w:val="28"/>
        </w:rPr>
      </w:pPr>
      <w:r w:rsidRPr="00A10B8B">
        <w:rPr>
          <w:rFonts w:ascii="Comic Sans MS" w:hAnsi="Comic Sans MS"/>
          <w:sz w:val="28"/>
          <w:szCs w:val="28"/>
        </w:rPr>
        <w:t xml:space="preserve">Children are to go to assembly from their phonics/spelling groups and </w:t>
      </w:r>
      <w:r w:rsidR="00B91B99" w:rsidRPr="00A10B8B">
        <w:rPr>
          <w:rFonts w:ascii="Comic Sans MS" w:hAnsi="Comic Sans MS"/>
          <w:sz w:val="28"/>
          <w:szCs w:val="28"/>
        </w:rPr>
        <w:t>will not go</w:t>
      </w:r>
      <w:r w:rsidRPr="00A10B8B">
        <w:rPr>
          <w:rFonts w:ascii="Comic Sans MS" w:hAnsi="Comic Sans MS"/>
          <w:sz w:val="28"/>
          <w:szCs w:val="28"/>
        </w:rPr>
        <w:t xml:space="preserve"> back to class.</w:t>
      </w:r>
    </w:p>
    <w:p w:rsidR="00A128D6" w:rsidRPr="00A10B8B" w:rsidRDefault="00A128D6" w:rsidP="00A128D6">
      <w:pPr>
        <w:pStyle w:val="NoSpacing"/>
        <w:rPr>
          <w:rFonts w:ascii="Comic Sans MS" w:hAnsi="Comic Sans MS"/>
          <w:sz w:val="28"/>
          <w:szCs w:val="28"/>
        </w:rPr>
      </w:pPr>
      <w:r w:rsidRPr="00A10B8B">
        <w:rPr>
          <w:rFonts w:ascii="Comic Sans MS" w:hAnsi="Comic Sans MS"/>
          <w:sz w:val="28"/>
          <w:szCs w:val="28"/>
        </w:rPr>
        <w:lastRenderedPageBreak/>
        <w:t>Look, Cover, Write, Check sheet is to be sent home as soon as the children can write and spellings are to be sent (even if only 1 to start with) not just words to read.</w:t>
      </w:r>
    </w:p>
    <w:p w:rsidR="00A128D6" w:rsidRPr="00A10B8B" w:rsidRDefault="00A128D6" w:rsidP="00A128D6">
      <w:pPr>
        <w:pStyle w:val="NoSpacing"/>
        <w:rPr>
          <w:rFonts w:ascii="Comic Sans MS" w:hAnsi="Comic Sans MS"/>
          <w:sz w:val="28"/>
          <w:szCs w:val="28"/>
        </w:rPr>
      </w:pPr>
      <w:proofErr w:type="gramStart"/>
      <w:r w:rsidRPr="00A10B8B">
        <w:rPr>
          <w:rFonts w:ascii="Comic Sans MS" w:hAnsi="Comic Sans MS"/>
          <w:sz w:val="28"/>
          <w:szCs w:val="28"/>
        </w:rPr>
        <w:t xml:space="preserve">Although </w:t>
      </w:r>
      <w:r w:rsidR="00B91B99" w:rsidRPr="00A10B8B">
        <w:rPr>
          <w:rFonts w:ascii="Comic Sans MS" w:hAnsi="Comic Sans MS"/>
          <w:sz w:val="28"/>
          <w:szCs w:val="28"/>
        </w:rPr>
        <w:t>‘</w:t>
      </w:r>
      <w:r w:rsidRPr="00A10B8B">
        <w:rPr>
          <w:rFonts w:ascii="Comic Sans MS" w:hAnsi="Comic Sans MS"/>
          <w:sz w:val="28"/>
          <w:szCs w:val="28"/>
        </w:rPr>
        <w:t>Letters and Sounds</w:t>
      </w:r>
      <w:r w:rsidR="00B91B99" w:rsidRPr="00A10B8B">
        <w:rPr>
          <w:rFonts w:ascii="Comic Sans MS" w:hAnsi="Comic Sans MS"/>
          <w:sz w:val="28"/>
          <w:szCs w:val="28"/>
        </w:rPr>
        <w:t>’</w:t>
      </w:r>
      <w:r w:rsidRPr="00A10B8B">
        <w:rPr>
          <w:rFonts w:ascii="Comic Sans MS" w:hAnsi="Comic Sans MS"/>
          <w:sz w:val="28"/>
          <w:szCs w:val="28"/>
        </w:rPr>
        <w:t xml:space="preserve"> is being taught well and most children are passing the phonics screening, we must remember to cover</w:t>
      </w:r>
      <w:r w:rsidR="00B91B99" w:rsidRPr="00A10B8B">
        <w:rPr>
          <w:rFonts w:ascii="Comic Sans MS" w:hAnsi="Comic Sans MS"/>
          <w:sz w:val="28"/>
          <w:szCs w:val="28"/>
        </w:rPr>
        <w:t xml:space="preserve"> all</w:t>
      </w:r>
      <w:r w:rsidRPr="00A10B8B">
        <w:rPr>
          <w:rFonts w:ascii="Comic Sans MS" w:hAnsi="Comic Sans MS"/>
          <w:sz w:val="28"/>
          <w:szCs w:val="28"/>
        </w:rPr>
        <w:t xml:space="preserve"> the statutory elements of the spelling curriculum.</w:t>
      </w:r>
      <w:proofErr w:type="gramEnd"/>
    </w:p>
    <w:p w:rsidR="00A128D6" w:rsidRPr="00A10B8B" w:rsidRDefault="00A128D6" w:rsidP="00A128D6">
      <w:pPr>
        <w:pStyle w:val="NoSpacing"/>
        <w:rPr>
          <w:rFonts w:ascii="Comic Sans MS" w:hAnsi="Comic Sans MS"/>
          <w:sz w:val="28"/>
          <w:szCs w:val="28"/>
        </w:rPr>
      </w:pPr>
      <w:r w:rsidRPr="00A10B8B">
        <w:rPr>
          <w:rFonts w:ascii="Comic Sans MS" w:hAnsi="Comic Sans MS"/>
          <w:sz w:val="28"/>
          <w:szCs w:val="28"/>
        </w:rPr>
        <w:t xml:space="preserve">Streaming of spelling should enable us to push the competent spellers and plug gaps and support those that are having difficulty. </w:t>
      </w:r>
    </w:p>
    <w:p w:rsidR="00A128D6" w:rsidRPr="00A10B8B" w:rsidRDefault="00A128D6" w:rsidP="00A128D6">
      <w:pPr>
        <w:pStyle w:val="NoSpacing"/>
        <w:rPr>
          <w:rFonts w:ascii="Comic Sans MS" w:hAnsi="Comic Sans MS"/>
          <w:sz w:val="28"/>
          <w:szCs w:val="28"/>
        </w:rPr>
      </w:pPr>
      <w:r w:rsidRPr="00A10B8B">
        <w:rPr>
          <w:rFonts w:ascii="Comic Sans MS" w:hAnsi="Comic Sans MS"/>
          <w:sz w:val="28"/>
          <w:szCs w:val="28"/>
        </w:rPr>
        <w:t>Handwriting is a perfect opportunity to practise spellings set for homework.</w:t>
      </w:r>
    </w:p>
    <w:p w:rsidR="009A2D2A" w:rsidRPr="00A10B8B" w:rsidRDefault="00B91B99" w:rsidP="009A2D2A">
      <w:pPr>
        <w:pStyle w:val="NoSpacing"/>
        <w:rPr>
          <w:rFonts w:ascii="Comic Sans MS" w:hAnsi="Comic Sans MS"/>
          <w:sz w:val="28"/>
          <w:szCs w:val="28"/>
        </w:rPr>
      </w:pPr>
      <w:r w:rsidRPr="00A10B8B">
        <w:rPr>
          <w:rFonts w:ascii="Comic Sans MS" w:hAnsi="Comic Sans MS"/>
          <w:sz w:val="28"/>
          <w:szCs w:val="28"/>
        </w:rPr>
        <w:t>The teacher must be selecting</w:t>
      </w:r>
      <w:r w:rsidR="00A128D6" w:rsidRPr="00A10B8B">
        <w:rPr>
          <w:rFonts w:ascii="Comic Sans MS" w:hAnsi="Comic Sans MS"/>
          <w:sz w:val="28"/>
          <w:szCs w:val="28"/>
        </w:rPr>
        <w:t xml:space="preserve"> and testing spellings</w:t>
      </w:r>
      <w:r w:rsidRPr="00A10B8B">
        <w:rPr>
          <w:rFonts w:ascii="Comic Sans MS" w:hAnsi="Comic Sans MS"/>
          <w:sz w:val="28"/>
          <w:szCs w:val="28"/>
        </w:rPr>
        <w:t xml:space="preserve"> for their entire group; a</w:t>
      </w:r>
      <w:r w:rsidR="00A128D6" w:rsidRPr="00A10B8B">
        <w:rPr>
          <w:rFonts w:ascii="Comic Sans MS" w:hAnsi="Comic Sans MS"/>
          <w:sz w:val="28"/>
          <w:szCs w:val="28"/>
        </w:rPr>
        <w:t xml:space="preserve"> TA should not be taking children out one at a time.</w:t>
      </w:r>
    </w:p>
    <w:p w:rsidR="00135F89" w:rsidRPr="00A10B8B" w:rsidRDefault="00135F89" w:rsidP="009A2D2A">
      <w:pPr>
        <w:pStyle w:val="NoSpacing"/>
        <w:rPr>
          <w:rFonts w:ascii="Comic Sans MS" w:hAnsi="Comic Sans MS"/>
          <w:sz w:val="28"/>
          <w:szCs w:val="28"/>
        </w:rPr>
      </w:pPr>
      <w:r w:rsidRPr="00A10B8B">
        <w:rPr>
          <w:rFonts w:ascii="Comic Sans MS" w:hAnsi="Comic Sans MS"/>
          <w:sz w:val="28"/>
          <w:szCs w:val="28"/>
        </w:rPr>
        <w:t>The phase 3-6 spellings have been typed up on to LCWC sheets ready to send home and there are example word lists in the spelling hand-out to support and ensure coverage.</w:t>
      </w:r>
    </w:p>
    <w:p w:rsidR="00135F89" w:rsidRPr="00A10B8B" w:rsidRDefault="00135F89" w:rsidP="009A2D2A">
      <w:pPr>
        <w:pStyle w:val="NoSpacing"/>
        <w:rPr>
          <w:rFonts w:ascii="Comic Sans MS" w:hAnsi="Comic Sans MS"/>
          <w:sz w:val="28"/>
          <w:szCs w:val="28"/>
        </w:rPr>
      </w:pPr>
      <w:r w:rsidRPr="00A10B8B">
        <w:rPr>
          <w:rFonts w:ascii="Comic Sans MS" w:hAnsi="Comic Sans MS"/>
          <w:sz w:val="28"/>
          <w:szCs w:val="28"/>
        </w:rPr>
        <w:t>The number of spellings set each week will depend upon the ability group that you end up teaching duri</w:t>
      </w:r>
      <w:r w:rsidR="00B91B99" w:rsidRPr="00A10B8B">
        <w:rPr>
          <w:rFonts w:ascii="Comic Sans MS" w:hAnsi="Comic Sans MS"/>
          <w:sz w:val="28"/>
          <w:szCs w:val="28"/>
        </w:rPr>
        <w:t>ng the allocated time but 3 spellings for LAP</w:t>
      </w:r>
      <w:r w:rsidRPr="00A10B8B">
        <w:rPr>
          <w:rFonts w:ascii="Comic Sans MS" w:hAnsi="Comic Sans MS"/>
          <w:sz w:val="28"/>
          <w:szCs w:val="28"/>
        </w:rPr>
        <w:t xml:space="preserve"> childr</w:t>
      </w:r>
      <w:r w:rsidR="00B91B99" w:rsidRPr="00A10B8B">
        <w:rPr>
          <w:rFonts w:ascii="Comic Sans MS" w:hAnsi="Comic Sans MS"/>
          <w:sz w:val="28"/>
          <w:szCs w:val="28"/>
        </w:rPr>
        <w:t>en and 6 spellings for more HAP</w:t>
      </w:r>
      <w:r w:rsidRPr="00A10B8B">
        <w:rPr>
          <w:rFonts w:ascii="Comic Sans MS" w:hAnsi="Comic Sans MS"/>
          <w:sz w:val="28"/>
          <w:szCs w:val="28"/>
        </w:rPr>
        <w:t xml:space="preserve"> children is a guide.</w:t>
      </w:r>
    </w:p>
    <w:p w:rsidR="00135F89" w:rsidRPr="00A10B8B" w:rsidRDefault="00135F89" w:rsidP="009A2D2A">
      <w:pPr>
        <w:pStyle w:val="NoSpacing"/>
        <w:rPr>
          <w:rFonts w:ascii="Comic Sans MS" w:hAnsi="Comic Sans MS"/>
          <w:sz w:val="28"/>
          <w:szCs w:val="28"/>
        </w:rPr>
      </w:pPr>
      <w:r w:rsidRPr="00A10B8B">
        <w:rPr>
          <w:rFonts w:ascii="Comic Sans MS" w:hAnsi="Comic Sans MS"/>
          <w:sz w:val="28"/>
          <w:szCs w:val="28"/>
        </w:rPr>
        <w:t>Use your expertise – the teachers that are most confident with phonics needs to close the gaps whereas year 2 teachers would be good at pushing the more able.</w:t>
      </w:r>
    </w:p>
    <w:p w:rsidR="00135F89" w:rsidRPr="00A10B8B" w:rsidRDefault="00135F89" w:rsidP="009A2D2A">
      <w:pPr>
        <w:pStyle w:val="NoSpacing"/>
        <w:rPr>
          <w:rFonts w:ascii="Comic Sans MS" w:hAnsi="Comic Sans MS"/>
          <w:sz w:val="28"/>
          <w:szCs w:val="28"/>
        </w:rPr>
      </w:pPr>
    </w:p>
    <w:p w:rsidR="009A2D2A" w:rsidRPr="00A10B8B" w:rsidRDefault="009A2D2A" w:rsidP="009A2D2A">
      <w:pPr>
        <w:pStyle w:val="NoSpacing"/>
        <w:rPr>
          <w:rFonts w:ascii="Comic Sans MS" w:hAnsi="Comic Sans MS"/>
          <w:b/>
          <w:sz w:val="28"/>
          <w:szCs w:val="28"/>
          <w:u w:val="single"/>
        </w:rPr>
      </w:pPr>
      <w:r w:rsidRPr="00A10B8B">
        <w:rPr>
          <w:rFonts w:ascii="Comic Sans MS" w:hAnsi="Comic Sans MS"/>
          <w:b/>
          <w:sz w:val="28"/>
          <w:szCs w:val="28"/>
          <w:u w:val="single"/>
        </w:rPr>
        <w:t>Key Stage 2</w:t>
      </w:r>
    </w:p>
    <w:p w:rsidR="009A2D2A" w:rsidRPr="00A10B8B" w:rsidRDefault="009A2D2A" w:rsidP="009A2D2A">
      <w:pPr>
        <w:pStyle w:val="NoSpacing"/>
        <w:rPr>
          <w:rFonts w:ascii="Comic Sans MS" w:hAnsi="Comic Sans MS"/>
          <w:b/>
          <w:sz w:val="28"/>
          <w:szCs w:val="28"/>
        </w:rPr>
      </w:pPr>
    </w:p>
    <w:p w:rsidR="009A2D2A" w:rsidRPr="00A10B8B" w:rsidRDefault="009A2D2A" w:rsidP="009A2D2A">
      <w:pPr>
        <w:pStyle w:val="NoSpacing"/>
        <w:rPr>
          <w:rFonts w:ascii="Comic Sans MS" w:hAnsi="Comic Sans MS"/>
          <w:sz w:val="28"/>
          <w:szCs w:val="28"/>
        </w:rPr>
      </w:pPr>
      <w:r w:rsidRPr="00A10B8B">
        <w:rPr>
          <w:rFonts w:ascii="Comic Sans MS" w:hAnsi="Comic Sans MS"/>
          <w:sz w:val="28"/>
          <w:szCs w:val="28"/>
        </w:rPr>
        <w:t>Children have been placed into spelling groups based upon test scores.  Spelling groups will continue every Friday morning 9-9.45am, where the main part of this session is focused around the TEACHING of spelling and not just the testing.</w:t>
      </w:r>
    </w:p>
    <w:p w:rsidR="00135F89" w:rsidRPr="00A10B8B" w:rsidRDefault="00135F89" w:rsidP="009A2D2A">
      <w:pPr>
        <w:pStyle w:val="NoSpacing"/>
        <w:rPr>
          <w:rFonts w:ascii="Comic Sans MS" w:hAnsi="Comic Sans MS"/>
          <w:sz w:val="28"/>
          <w:szCs w:val="28"/>
        </w:rPr>
      </w:pPr>
      <w:r w:rsidRPr="00A10B8B">
        <w:rPr>
          <w:rFonts w:ascii="Comic Sans MS" w:hAnsi="Comic Sans MS"/>
          <w:sz w:val="28"/>
          <w:szCs w:val="28"/>
        </w:rPr>
        <w:t>10 spellings to be set each week to be learnt and tested (5 spellings for the three LAP groups).</w:t>
      </w:r>
    </w:p>
    <w:p w:rsidR="00135F89" w:rsidRPr="00A10B8B" w:rsidRDefault="00135F89" w:rsidP="009A2D2A">
      <w:pPr>
        <w:pStyle w:val="NoSpacing"/>
        <w:rPr>
          <w:rFonts w:ascii="Comic Sans MS" w:hAnsi="Comic Sans MS"/>
          <w:sz w:val="28"/>
          <w:szCs w:val="28"/>
        </w:rPr>
      </w:pPr>
    </w:p>
    <w:p w:rsidR="00135F89" w:rsidRPr="00A10B8B" w:rsidRDefault="00135F89" w:rsidP="009A2D2A">
      <w:pPr>
        <w:pStyle w:val="NoSpacing"/>
        <w:rPr>
          <w:rFonts w:ascii="Comic Sans MS" w:hAnsi="Comic Sans MS"/>
          <w:sz w:val="28"/>
          <w:szCs w:val="28"/>
        </w:rPr>
      </w:pPr>
    </w:p>
    <w:p w:rsidR="00135F89" w:rsidRPr="00A10B8B" w:rsidRDefault="00021B2A" w:rsidP="009A2D2A">
      <w:pPr>
        <w:pStyle w:val="NoSpacing"/>
        <w:rPr>
          <w:rFonts w:ascii="Comic Sans MS" w:hAnsi="Comic Sans MS"/>
          <w:sz w:val="28"/>
          <w:szCs w:val="28"/>
        </w:rPr>
      </w:pPr>
      <w:r w:rsidRPr="00A10B8B">
        <w:rPr>
          <w:rFonts w:ascii="Comic Sans MS" w:hAnsi="Comic Sans MS"/>
          <w:sz w:val="28"/>
          <w:szCs w:val="28"/>
        </w:rPr>
        <w:t>Common exception words are still to be taught by all staff</w:t>
      </w:r>
      <w:r w:rsidR="00B91B99" w:rsidRPr="00A10B8B">
        <w:rPr>
          <w:rFonts w:ascii="Comic Sans MS" w:hAnsi="Comic Sans MS"/>
          <w:sz w:val="28"/>
          <w:szCs w:val="28"/>
        </w:rPr>
        <w:t xml:space="preserve"> at every opportunity</w:t>
      </w:r>
      <w:r w:rsidRPr="00A10B8B">
        <w:rPr>
          <w:rFonts w:ascii="Comic Sans MS" w:hAnsi="Comic Sans MS"/>
          <w:sz w:val="28"/>
          <w:szCs w:val="28"/>
        </w:rPr>
        <w:t xml:space="preserve"> and a copy is to be stuck in the front of literacy books </w:t>
      </w:r>
      <w:r w:rsidRPr="00A10B8B">
        <w:rPr>
          <w:rFonts w:ascii="Comic Sans MS" w:hAnsi="Comic Sans MS"/>
          <w:sz w:val="28"/>
          <w:szCs w:val="28"/>
        </w:rPr>
        <w:lastRenderedPageBreak/>
        <w:t>for children to refer to during independent work.</w:t>
      </w:r>
      <w:r w:rsidR="000F75FE">
        <w:rPr>
          <w:rFonts w:ascii="Comic Sans MS" w:hAnsi="Comic Sans MS"/>
          <w:sz w:val="28"/>
          <w:szCs w:val="28"/>
        </w:rPr>
        <w:t xml:space="preserve">  Remember that these are non-negotiable in any written work.</w:t>
      </w:r>
    </w:p>
    <w:p w:rsidR="00135F89" w:rsidRPr="00A10B8B" w:rsidRDefault="00135F89" w:rsidP="009A2D2A">
      <w:pPr>
        <w:pStyle w:val="NoSpacing"/>
        <w:rPr>
          <w:rFonts w:ascii="Comic Sans MS" w:hAnsi="Comic Sans MS"/>
          <w:sz w:val="28"/>
          <w:szCs w:val="28"/>
        </w:rPr>
      </w:pPr>
    </w:p>
    <w:p w:rsidR="009A2D2A" w:rsidRPr="00A10B8B" w:rsidRDefault="009A2D2A" w:rsidP="009A2D2A">
      <w:pPr>
        <w:pStyle w:val="NoSpacing"/>
        <w:rPr>
          <w:rFonts w:ascii="Comic Sans MS" w:hAnsi="Comic Sans MS"/>
          <w:sz w:val="28"/>
          <w:szCs w:val="28"/>
        </w:rPr>
      </w:pPr>
    </w:p>
    <w:p w:rsidR="009A2D2A" w:rsidRPr="00A10B8B" w:rsidRDefault="00776878" w:rsidP="009A2D2A">
      <w:pPr>
        <w:rPr>
          <w:rFonts w:ascii="Comic Sans MS" w:hAnsi="Comic Sans MS"/>
          <w:sz w:val="28"/>
          <w:szCs w:val="28"/>
        </w:rPr>
      </w:pPr>
      <w:r w:rsidRPr="00A10B8B">
        <w:rPr>
          <w:rFonts w:ascii="Comic Sans MS" w:hAnsi="Comic Sans MS"/>
          <w:sz w:val="28"/>
          <w:szCs w:val="28"/>
        </w:rPr>
        <w:t>Included</w:t>
      </w:r>
      <w:r w:rsidR="009A2D2A" w:rsidRPr="00A10B8B">
        <w:rPr>
          <w:rFonts w:ascii="Comic Sans MS" w:hAnsi="Comic Sans MS"/>
          <w:sz w:val="28"/>
          <w:szCs w:val="28"/>
        </w:rPr>
        <w:t xml:space="preserve"> is a concise version of the </w:t>
      </w:r>
      <w:r w:rsidR="009A2D2A" w:rsidRPr="00A10B8B">
        <w:rPr>
          <w:rFonts w:ascii="Comic Sans MS" w:hAnsi="Comic Sans MS"/>
          <w:b/>
          <w:sz w:val="28"/>
          <w:szCs w:val="28"/>
          <w:u w:val="single"/>
        </w:rPr>
        <w:t>statutory</w:t>
      </w:r>
      <w:r w:rsidR="009A2D2A" w:rsidRPr="00A10B8B">
        <w:rPr>
          <w:rFonts w:ascii="Comic Sans MS" w:hAnsi="Comic Sans MS"/>
          <w:sz w:val="28"/>
          <w:szCs w:val="28"/>
        </w:rPr>
        <w:t xml:space="preserve"> spelling rules and requirements for each year group</w:t>
      </w:r>
      <w:r w:rsidR="00FD717E" w:rsidRPr="00A10B8B">
        <w:rPr>
          <w:rFonts w:ascii="Comic Sans MS" w:hAnsi="Comic Sans MS"/>
          <w:sz w:val="28"/>
          <w:szCs w:val="28"/>
        </w:rPr>
        <w:t xml:space="preserve"> and I have written some example lists of words to hopefully help when setting spellings to take </w:t>
      </w:r>
      <w:proofErr w:type="gramStart"/>
      <w:r w:rsidR="00FD717E" w:rsidRPr="00A10B8B">
        <w:rPr>
          <w:rFonts w:ascii="Comic Sans MS" w:hAnsi="Comic Sans MS"/>
          <w:sz w:val="28"/>
          <w:szCs w:val="28"/>
        </w:rPr>
        <w:t>home,</w:t>
      </w:r>
      <w:proofErr w:type="gramEnd"/>
      <w:r w:rsidR="00FD717E" w:rsidRPr="00A10B8B">
        <w:rPr>
          <w:rFonts w:ascii="Comic Sans MS" w:hAnsi="Comic Sans MS"/>
          <w:sz w:val="28"/>
          <w:szCs w:val="28"/>
        </w:rPr>
        <w:t xml:space="preserve"> learn and test</w:t>
      </w:r>
      <w:r w:rsidR="009A2D2A" w:rsidRPr="00A10B8B">
        <w:rPr>
          <w:rFonts w:ascii="Comic Sans MS" w:hAnsi="Comic Sans MS"/>
          <w:sz w:val="28"/>
          <w:szCs w:val="28"/>
        </w:rPr>
        <w:t>.</w:t>
      </w:r>
    </w:p>
    <w:sectPr w:rsidR="009A2D2A" w:rsidRPr="00A10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64D1"/>
    <w:multiLevelType w:val="hybridMultilevel"/>
    <w:tmpl w:val="A5726EE4"/>
    <w:lvl w:ilvl="0" w:tplc="DA64C7C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72512F"/>
    <w:multiLevelType w:val="hybridMultilevel"/>
    <w:tmpl w:val="ABB837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D16"/>
    <w:rsid w:val="00021B2A"/>
    <w:rsid w:val="000F75FE"/>
    <w:rsid w:val="00127959"/>
    <w:rsid w:val="00135F89"/>
    <w:rsid w:val="004901CC"/>
    <w:rsid w:val="004B734D"/>
    <w:rsid w:val="00661AF7"/>
    <w:rsid w:val="006A7D16"/>
    <w:rsid w:val="00776878"/>
    <w:rsid w:val="00913958"/>
    <w:rsid w:val="009278F0"/>
    <w:rsid w:val="009A2138"/>
    <w:rsid w:val="009A2D2A"/>
    <w:rsid w:val="00A10B8B"/>
    <w:rsid w:val="00A128D6"/>
    <w:rsid w:val="00A56605"/>
    <w:rsid w:val="00B91B99"/>
    <w:rsid w:val="00C61480"/>
    <w:rsid w:val="00D07BF9"/>
    <w:rsid w:val="00D630F4"/>
    <w:rsid w:val="00DF5E6D"/>
    <w:rsid w:val="00FD7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D16"/>
    <w:pPr>
      <w:ind w:left="720"/>
      <w:contextualSpacing/>
    </w:pPr>
  </w:style>
  <w:style w:type="paragraph" w:styleId="BalloonText">
    <w:name w:val="Balloon Text"/>
    <w:basedOn w:val="Normal"/>
    <w:link w:val="BalloonTextChar"/>
    <w:uiPriority w:val="99"/>
    <w:semiHidden/>
    <w:unhideWhenUsed/>
    <w:rsid w:val="006A7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D16"/>
    <w:rPr>
      <w:rFonts w:ascii="Tahoma" w:hAnsi="Tahoma" w:cs="Tahoma"/>
      <w:sz w:val="16"/>
      <w:szCs w:val="16"/>
    </w:rPr>
  </w:style>
  <w:style w:type="paragraph" w:styleId="NoSpacing">
    <w:name w:val="No Spacing"/>
    <w:uiPriority w:val="1"/>
    <w:qFormat/>
    <w:rsid w:val="00DF5E6D"/>
    <w:pPr>
      <w:spacing w:after="0" w:line="240" w:lineRule="auto"/>
    </w:pPr>
  </w:style>
  <w:style w:type="table" w:styleId="TableGrid">
    <w:name w:val="Table Grid"/>
    <w:basedOn w:val="TableNormal"/>
    <w:uiPriority w:val="59"/>
    <w:rsid w:val="00FD7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D16"/>
    <w:pPr>
      <w:ind w:left="720"/>
      <w:contextualSpacing/>
    </w:pPr>
  </w:style>
  <w:style w:type="paragraph" w:styleId="BalloonText">
    <w:name w:val="Balloon Text"/>
    <w:basedOn w:val="Normal"/>
    <w:link w:val="BalloonTextChar"/>
    <w:uiPriority w:val="99"/>
    <w:semiHidden/>
    <w:unhideWhenUsed/>
    <w:rsid w:val="006A7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D16"/>
    <w:rPr>
      <w:rFonts w:ascii="Tahoma" w:hAnsi="Tahoma" w:cs="Tahoma"/>
      <w:sz w:val="16"/>
      <w:szCs w:val="16"/>
    </w:rPr>
  </w:style>
  <w:style w:type="paragraph" w:styleId="NoSpacing">
    <w:name w:val="No Spacing"/>
    <w:uiPriority w:val="1"/>
    <w:qFormat/>
    <w:rsid w:val="00DF5E6D"/>
    <w:pPr>
      <w:spacing w:after="0" w:line="240" w:lineRule="auto"/>
    </w:pPr>
  </w:style>
  <w:style w:type="table" w:styleId="TableGrid">
    <w:name w:val="Table Grid"/>
    <w:basedOn w:val="TableNormal"/>
    <w:uiPriority w:val="59"/>
    <w:rsid w:val="00FD7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Rawlinson</dc:creator>
  <cp:lastModifiedBy>Rachel Rawlinson</cp:lastModifiedBy>
  <cp:revision>2</cp:revision>
  <cp:lastPrinted>2017-01-25T15:11:00Z</cp:lastPrinted>
  <dcterms:created xsi:type="dcterms:W3CDTF">2017-01-25T15:12:00Z</dcterms:created>
  <dcterms:modified xsi:type="dcterms:W3CDTF">2017-01-25T15:12:00Z</dcterms:modified>
</cp:coreProperties>
</file>